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38" w:rsidRPr="00CD2F38" w:rsidRDefault="00CD2F38" w:rsidP="00CD2F38">
      <w:pPr>
        <w:jc w:val="center"/>
        <w:rPr>
          <w:rFonts w:ascii="Franklin Gothic Demi" w:hAnsi="Franklin Gothic Demi"/>
          <w:sz w:val="32"/>
          <w:szCs w:val="32"/>
          <w:u w:val="single"/>
        </w:rPr>
      </w:pPr>
      <w:r w:rsidRPr="00CD2F38">
        <w:rPr>
          <w:rFonts w:ascii="Franklin Gothic Demi" w:hAnsi="Franklin Gothic Demi"/>
          <w:sz w:val="32"/>
          <w:szCs w:val="32"/>
          <w:u w:val="single"/>
        </w:rPr>
        <w:t>COMPTE RENDU DU CONSEIL MUNICIPAL</w:t>
      </w:r>
    </w:p>
    <w:p w:rsidR="00CD2F38" w:rsidRPr="00CD2F38" w:rsidRDefault="00C56B15" w:rsidP="00CD2F38">
      <w:pPr>
        <w:jc w:val="center"/>
        <w:rPr>
          <w:rFonts w:ascii="Franklin Gothic Demi" w:hAnsi="Franklin Gothic Demi"/>
          <w:sz w:val="32"/>
          <w:szCs w:val="32"/>
          <w:u w:val="single"/>
        </w:rPr>
      </w:pPr>
      <w:r>
        <w:rPr>
          <w:rFonts w:ascii="Franklin Gothic Demi" w:hAnsi="Franklin Gothic Demi"/>
          <w:sz w:val="32"/>
          <w:szCs w:val="32"/>
          <w:u w:val="single"/>
        </w:rPr>
        <w:t>DU VENDREDI 5 JUIN 2020</w:t>
      </w:r>
    </w:p>
    <w:p w:rsidR="00CD2F38" w:rsidRDefault="00CD2F38">
      <w:pPr>
        <w:rPr>
          <w:rFonts w:ascii="Franklin Gothic Heavy" w:hAnsi="Franklin Gothic Heavy"/>
          <w:sz w:val="32"/>
          <w:szCs w:val="32"/>
        </w:rPr>
      </w:pPr>
    </w:p>
    <w:p w:rsidR="00901C7F" w:rsidRDefault="00901C7F">
      <w:pPr>
        <w:rPr>
          <w:rFonts w:ascii="Franklin Gothic Heavy" w:hAnsi="Franklin Gothic Heavy"/>
          <w:sz w:val="32"/>
          <w:szCs w:val="32"/>
        </w:rPr>
      </w:pPr>
    </w:p>
    <w:p w:rsidR="00FD06A1" w:rsidRDefault="00FD06A1">
      <w:pPr>
        <w:rPr>
          <w:rFonts w:ascii="Franklin Gothic Heavy" w:hAnsi="Franklin Gothic Heavy"/>
          <w:sz w:val="32"/>
          <w:szCs w:val="32"/>
        </w:rPr>
      </w:pPr>
    </w:p>
    <w:p w:rsidR="00CD2F38" w:rsidRDefault="00CD2F38">
      <w:pPr>
        <w:rPr>
          <w:rFonts w:ascii="Times New Roman" w:hAnsi="Times New Roman" w:cs="Times New Roman"/>
          <w:sz w:val="24"/>
          <w:szCs w:val="24"/>
        </w:rPr>
      </w:pPr>
      <w:r>
        <w:rPr>
          <w:rFonts w:ascii="Times New Roman" w:hAnsi="Times New Roman" w:cs="Times New Roman"/>
          <w:sz w:val="24"/>
          <w:szCs w:val="24"/>
        </w:rPr>
        <w:t xml:space="preserve">Le conseil municipal dûment convoqué le 28 mai 2020, s’est réuni le vendredi 5 juin 2020, à 19 heures, sous la présidence du </w:t>
      </w:r>
      <w:r w:rsidR="00B53582">
        <w:rPr>
          <w:rFonts w:ascii="Times New Roman" w:hAnsi="Times New Roman" w:cs="Times New Roman"/>
          <w:sz w:val="24"/>
          <w:szCs w:val="24"/>
        </w:rPr>
        <w:t>M</w:t>
      </w:r>
      <w:r>
        <w:rPr>
          <w:rFonts w:ascii="Times New Roman" w:hAnsi="Times New Roman" w:cs="Times New Roman"/>
          <w:sz w:val="24"/>
          <w:szCs w:val="24"/>
        </w:rPr>
        <w:t>aire.</w:t>
      </w:r>
    </w:p>
    <w:p w:rsidR="00FD06A1" w:rsidRDefault="00FD06A1">
      <w:pPr>
        <w:rPr>
          <w:rFonts w:ascii="Times New Roman" w:hAnsi="Times New Roman" w:cs="Times New Roman"/>
          <w:sz w:val="24"/>
          <w:szCs w:val="24"/>
        </w:rPr>
      </w:pPr>
    </w:p>
    <w:p w:rsidR="00CD2F38" w:rsidRDefault="00CD2F38">
      <w:pPr>
        <w:rPr>
          <w:rFonts w:ascii="Times New Roman" w:hAnsi="Times New Roman" w:cs="Times New Roman"/>
          <w:sz w:val="24"/>
          <w:szCs w:val="24"/>
        </w:rPr>
      </w:pPr>
      <w:r w:rsidRPr="00CD2F38">
        <w:rPr>
          <w:rFonts w:ascii="Times New Roman" w:hAnsi="Times New Roman" w:cs="Times New Roman"/>
          <w:b/>
          <w:sz w:val="24"/>
          <w:szCs w:val="24"/>
        </w:rPr>
        <w:t>Présents </w:t>
      </w:r>
      <w:r>
        <w:rPr>
          <w:rFonts w:ascii="Times New Roman" w:hAnsi="Times New Roman" w:cs="Times New Roman"/>
          <w:sz w:val="24"/>
          <w:szCs w:val="24"/>
        </w:rPr>
        <w:t xml:space="preserve">: Alexis Manac’h, Gilbert </w:t>
      </w:r>
      <w:proofErr w:type="spellStart"/>
      <w:r>
        <w:rPr>
          <w:rFonts w:ascii="Times New Roman" w:hAnsi="Times New Roman" w:cs="Times New Roman"/>
          <w:sz w:val="24"/>
          <w:szCs w:val="24"/>
        </w:rPr>
        <w:t>Berrou</w:t>
      </w:r>
      <w:proofErr w:type="spellEnd"/>
      <w:r>
        <w:rPr>
          <w:rFonts w:ascii="Times New Roman" w:hAnsi="Times New Roman" w:cs="Times New Roman"/>
          <w:sz w:val="24"/>
          <w:szCs w:val="24"/>
        </w:rPr>
        <w:t xml:space="preserve">, Marie-Thérèse Laurent, Dominique </w:t>
      </w:r>
      <w:proofErr w:type="spellStart"/>
      <w:r>
        <w:rPr>
          <w:rFonts w:ascii="Times New Roman" w:hAnsi="Times New Roman" w:cs="Times New Roman"/>
          <w:sz w:val="24"/>
          <w:szCs w:val="24"/>
        </w:rPr>
        <w:t>Coadour</w:t>
      </w:r>
      <w:proofErr w:type="spellEnd"/>
      <w:r>
        <w:rPr>
          <w:rFonts w:ascii="Times New Roman" w:hAnsi="Times New Roman" w:cs="Times New Roman"/>
          <w:sz w:val="24"/>
          <w:szCs w:val="24"/>
        </w:rPr>
        <w:t xml:space="preserve">, Sarah </w:t>
      </w:r>
      <w:proofErr w:type="spellStart"/>
      <w:r>
        <w:rPr>
          <w:rFonts w:ascii="Times New Roman" w:hAnsi="Times New Roman" w:cs="Times New Roman"/>
          <w:sz w:val="24"/>
          <w:szCs w:val="24"/>
        </w:rPr>
        <w:t>Lewenkron</w:t>
      </w:r>
      <w:proofErr w:type="spellEnd"/>
      <w:r>
        <w:rPr>
          <w:rFonts w:ascii="Times New Roman" w:hAnsi="Times New Roman" w:cs="Times New Roman"/>
          <w:sz w:val="24"/>
          <w:szCs w:val="24"/>
        </w:rPr>
        <w:t xml:space="preserve">, Patrice Guillet, Sylvain Charbonnier, </w:t>
      </w:r>
      <w:proofErr w:type="spellStart"/>
      <w:r>
        <w:rPr>
          <w:rFonts w:ascii="Times New Roman" w:hAnsi="Times New Roman" w:cs="Times New Roman"/>
          <w:sz w:val="24"/>
          <w:szCs w:val="24"/>
        </w:rPr>
        <w:t>Youenn</w:t>
      </w:r>
      <w:proofErr w:type="spellEnd"/>
      <w:r>
        <w:rPr>
          <w:rFonts w:ascii="Times New Roman" w:hAnsi="Times New Roman" w:cs="Times New Roman"/>
          <w:sz w:val="24"/>
          <w:szCs w:val="24"/>
        </w:rPr>
        <w:t xml:space="preserve"> Bouder, Valérie Jouan, Chantal Cloître, Marie-Noëlle Jaffré</w:t>
      </w:r>
    </w:p>
    <w:p w:rsidR="00CD2F38" w:rsidRDefault="00CD2F38">
      <w:pPr>
        <w:rPr>
          <w:rFonts w:ascii="Times New Roman" w:hAnsi="Times New Roman" w:cs="Times New Roman"/>
          <w:sz w:val="24"/>
          <w:szCs w:val="24"/>
        </w:rPr>
      </w:pPr>
    </w:p>
    <w:p w:rsidR="00CD2F38" w:rsidRDefault="00CD2F38">
      <w:pPr>
        <w:rPr>
          <w:rFonts w:ascii="Times New Roman" w:hAnsi="Times New Roman" w:cs="Times New Roman"/>
          <w:sz w:val="24"/>
          <w:szCs w:val="24"/>
        </w:rPr>
      </w:pPr>
      <w:r>
        <w:rPr>
          <w:rFonts w:ascii="Times New Roman" w:hAnsi="Times New Roman" w:cs="Times New Roman"/>
          <w:sz w:val="24"/>
          <w:szCs w:val="24"/>
        </w:rPr>
        <w:t>Secrétaire de séance : Marie-Noëlle Jaffré</w:t>
      </w:r>
    </w:p>
    <w:p w:rsidR="00EE1B5B" w:rsidRDefault="00EE1B5B">
      <w:pPr>
        <w:rPr>
          <w:rFonts w:ascii="Times New Roman" w:hAnsi="Times New Roman" w:cs="Times New Roman"/>
          <w:sz w:val="24"/>
          <w:szCs w:val="24"/>
        </w:rPr>
      </w:pPr>
      <w:r>
        <w:rPr>
          <w:rFonts w:ascii="Times New Roman" w:hAnsi="Times New Roman" w:cs="Times New Roman"/>
          <w:sz w:val="24"/>
          <w:szCs w:val="24"/>
        </w:rPr>
        <w:t>Approbation de l’ordre du jour proposé</w:t>
      </w:r>
      <w:r w:rsidR="00551E75">
        <w:rPr>
          <w:rFonts w:ascii="Times New Roman" w:hAnsi="Times New Roman" w:cs="Times New Roman"/>
          <w:sz w:val="24"/>
          <w:szCs w:val="24"/>
        </w:rPr>
        <w:t xml:space="preserve"> </w:t>
      </w:r>
      <w:r>
        <w:rPr>
          <w:rFonts w:ascii="Times New Roman" w:hAnsi="Times New Roman" w:cs="Times New Roman"/>
          <w:sz w:val="24"/>
          <w:szCs w:val="24"/>
        </w:rPr>
        <w:t>:</w:t>
      </w:r>
    </w:p>
    <w:p w:rsidR="00EE1B5B" w:rsidRDefault="00EE1B5B">
      <w:pPr>
        <w:rPr>
          <w:rFonts w:ascii="Times New Roman" w:hAnsi="Times New Roman" w:cs="Times New Roman"/>
          <w:sz w:val="24"/>
          <w:szCs w:val="24"/>
        </w:rPr>
      </w:pPr>
    </w:p>
    <w:p w:rsidR="00901C7F" w:rsidRDefault="00901C7F">
      <w:pPr>
        <w:rPr>
          <w:rFonts w:ascii="Times New Roman" w:hAnsi="Times New Roman" w:cs="Times New Roman"/>
          <w:sz w:val="24"/>
          <w:szCs w:val="24"/>
        </w:rPr>
      </w:pPr>
    </w:p>
    <w:p w:rsidR="00EE1B5B" w:rsidRDefault="00EE1B5B">
      <w:pPr>
        <w:rPr>
          <w:rFonts w:ascii="Times New Roman" w:hAnsi="Times New Roman" w:cs="Times New Roman"/>
          <w:sz w:val="24"/>
          <w:szCs w:val="24"/>
        </w:rPr>
      </w:pPr>
    </w:p>
    <w:p w:rsidR="00EE1B5B" w:rsidRPr="00EE1B5B" w:rsidRDefault="00EE1B5B">
      <w:pPr>
        <w:rPr>
          <w:rFonts w:ascii="Times New Roman" w:hAnsi="Times New Roman" w:cs="Times New Roman"/>
          <w:b/>
          <w:sz w:val="28"/>
          <w:szCs w:val="28"/>
          <w:u w:val="single"/>
        </w:rPr>
      </w:pPr>
      <w:r w:rsidRPr="00EE1B5B">
        <w:rPr>
          <w:rFonts w:ascii="Times New Roman" w:hAnsi="Times New Roman" w:cs="Times New Roman"/>
          <w:b/>
          <w:sz w:val="28"/>
          <w:szCs w:val="28"/>
          <w:u w:val="single"/>
        </w:rPr>
        <w:t xml:space="preserve">Mise en place des commissions communales et </w:t>
      </w:r>
      <w:proofErr w:type="gramStart"/>
      <w:r w:rsidRPr="00EE1B5B">
        <w:rPr>
          <w:rFonts w:ascii="Times New Roman" w:hAnsi="Times New Roman" w:cs="Times New Roman"/>
          <w:b/>
          <w:sz w:val="28"/>
          <w:szCs w:val="28"/>
          <w:u w:val="single"/>
        </w:rPr>
        <w:t>CCAS(</w:t>
      </w:r>
      <w:proofErr w:type="gramEnd"/>
      <w:r w:rsidRPr="00EE1B5B">
        <w:rPr>
          <w:rFonts w:ascii="Times New Roman" w:hAnsi="Times New Roman" w:cs="Times New Roman"/>
          <w:b/>
          <w:sz w:val="28"/>
          <w:szCs w:val="28"/>
          <w:u w:val="single"/>
        </w:rPr>
        <w:t>Centre communal d’Action Sociale)</w:t>
      </w:r>
    </w:p>
    <w:p w:rsidR="00041EE2" w:rsidRDefault="00041EE2" w:rsidP="00901C7F">
      <w:pPr>
        <w:rPr>
          <w:rFonts w:ascii="Times New Roman" w:hAnsi="Times New Roman" w:cs="Times New Roman"/>
          <w:b/>
          <w:sz w:val="24"/>
          <w:szCs w:val="24"/>
        </w:rPr>
      </w:pPr>
    </w:p>
    <w:p w:rsidR="00901C7F" w:rsidRPr="00901C7F" w:rsidRDefault="00EE1B5B" w:rsidP="00901C7F">
      <w:pPr>
        <w:rPr>
          <w:rFonts w:ascii="Times New Roman" w:hAnsi="Times New Roman" w:cs="Times New Roman"/>
          <w:b/>
          <w:sz w:val="24"/>
          <w:szCs w:val="24"/>
        </w:rPr>
      </w:pPr>
      <w:r w:rsidRPr="00901C7F">
        <w:rPr>
          <w:rFonts w:ascii="Times New Roman" w:hAnsi="Times New Roman" w:cs="Times New Roman"/>
          <w:b/>
          <w:sz w:val="24"/>
          <w:szCs w:val="24"/>
        </w:rPr>
        <w:t>(</w:t>
      </w:r>
      <w:r w:rsidR="00901C7F" w:rsidRPr="00901C7F">
        <w:rPr>
          <w:rFonts w:ascii="Times New Roman" w:hAnsi="Times New Roman" w:cs="Times New Roman"/>
          <w:b/>
          <w:sz w:val="24"/>
          <w:szCs w:val="24"/>
        </w:rPr>
        <w:t xml:space="preserve">Cf </w:t>
      </w:r>
      <w:r w:rsidRPr="00901C7F">
        <w:rPr>
          <w:rFonts w:ascii="Times New Roman" w:hAnsi="Times New Roman" w:cs="Times New Roman"/>
          <w:b/>
          <w:sz w:val="24"/>
          <w:szCs w:val="24"/>
        </w:rPr>
        <w:t>tableau des commissions communales et extra communales</w:t>
      </w:r>
      <w:r w:rsidR="00901C7F">
        <w:rPr>
          <w:rFonts w:ascii="Times New Roman" w:hAnsi="Times New Roman" w:cs="Times New Roman"/>
          <w:b/>
          <w:sz w:val="24"/>
          <w:szCs w:val="24"/>
        </w:rPr>
        <w:t>, syndicats et autres organismes</w:t>
      </w:r>
      <w:r w:rsidR="00901C7F" w:rsidRPr="00901C7F">
        <w:rPr>
          <w:rFonts w:ascii="Times New Roman" w:hAnsi="Times New Roman" w:cs="Times New Roman"/>
          <w:b/>
          <w:sz w:val="24"/>
          <w:szCs w:val="24"/>
        </w:rPr>
        <w:t>)</w:t>
      </w:r>
    </w:p>
    <w:p w:rsidR="00EE1B5B" w:rsidRDefault="00EE1B5B">
      <w:pPr>
        <w:rPr>
          <w:rFonts w:ascii="Times New Roman" w:hAnsi="Times New Roman" w:cs="Times New Roman"/>
          <w:sz w:val="24"/>
          <w:szCs w:val="24"/>
        </w:rPr>
      </w:pPr>
    </w:p>
    <w:p w:rsidR="00041EE2" w:rsidRDefault="00041EE2">
      <w:pPr>
        <w:rPr>
          <w:rFonts w:ascii="Times New Roman" w:hAnsi="Times New Roman" w:cs="Times New Roman"/>
          <w:sz w:val="24"/>
          <w:szCs w:val="24"/>
        </w:rPr>
      </w:pPr>
    </w:p>
    <w:p w:rsidR="00EE1B5B" w:rsidRPr="00EE1B5B" w:rsidRDefault="00EE1B5B">
      <w:pPr>
        <w:rPr>
          <w:rFonts w:ascii="Times New Roman" w:hAnsi="Times New Roman" w:cs="Times New Roman"/>
          <w:b/>
          <w:sz w:val="28"/>
          <w:szCs w:val="28"/>
          <w:u w:val="single"/>
        </w:rPr>
      </w:pPr>
      <w:r w:rsidRPr="00EE1B5B">
        <w:rPr>
          <w:rFonts w:ascii="Times New Roman" w:hAnsi="Times New Roman" w:cs="Times New Roman"/>
          <w:b/>
          <w:sz w:val="28"/>
          <w:szCs w:val="28"/>
          <w:u w:val="single"/>
        </w:rPr>
        <w:t>Désignation des délégués aux instances inter et/ou extra communales (Monts d’Arrée Communauté, syndicats et autres organismes extérieurs)</w:t>
      </w:r>
    </w:p>
    <w:p w:rsidR="00901C7F" w:rsidRDefault="00901C7F">
      <w:pPr>
        <w:rPr>
          <w:rFonts w:ascii="Times New Roman" w:hAnsi="Times New Roman" w:cs="Times New Roman"/>
          <w:sz w:val="24"/>
          <w:szCs w:val="24"/>
        </w:rPr>
      </w:pPr>
    </w:p>
    <w:p w:rsidR="005970D1" w:rsidRPr="00901C7F" w:rsidRDefault="005970D1" w:rsidP="005970D1">
      <w:pPr>
        <w:rPr>
          <w:rFonts w:ascii="Times New Roman" w:hAnsi="Times New Roman" w:cs="Times New Roman"/>
          <w:b/>
          <w:sz w:val="24"/>
          <w:szCs w:val="24"/>
        </w:rPr>
      </w:pPr>
      <w:r w:rsidRPr="00901C7F">
        <w:rPr>
          <w:rFonts w:ascii="Times New Roman" w:hAnsi="Times New Roman" w:cs="Times New Roman"/>
          <w:b/>
          <w:sz w:val="24"/>
          <w:szCs w:val="24"/>
        </w:rPr>
        <w:t>(Cf tableau des commissions communales et extra communales</w:t>
      </w:r>
      <w:r>
        <w:rPr>
          <w:rFonts w:ascii="Times New Roman" w:hAnsi="Times New Roman" w:cs="Times New Roman"/>
          <w:b/>
          <w:sz w:val="24"/>
          <w:szCs w:val="24"/>
        </w:rPr>
        <w:t>, syndicats et autres organismes</w:t>
      </w:r>
      <w:r w:rsidRPr="00901C7F">
        <w:rPr>
          <w:rFonts w:ascii="Times New Roman" w:hAnsi="Times New Roman" w:cs="Times New Roman"/>
          <w:b/>
          <w:sz w:val="24"/>
          <w:szCs w:val="24"/>
        </w:rPr>
        <w:t>)</w:t>
      </w:r>
    </w:p>
    <w:p w:rsidR="006817F3" w:rsidRDefault="006817F3" w:rsidP="00B43A5A"/>
    <w:p w:rsidR="006817F3" w:rsidRDefault="006817F3" w:rsidP="00B43A5A"/>
    <w:p w:rsidR="006817F3" w:rsidRDefault="006817F3"/>
    <w:p w:rsidR="00901C7F" w:rsidRDefault="00901C7F">
      <w:pPr>
        <w:rPr>
          <w:rFonts w:ascii="Times New Roman" w:hAnsi="Times New Roman" w:cs="Times New Roman"/>
          <w:sz w:val="24"/>
          <w:szCs w:val="24"/>
        </w:rPr>
      </w:pPr>
    </w:p>
    <w:p w:rsidR="00EE1B5B" w:rsidRPr="00EE1B5B" w:rsidRDefault="00EE1B5B">
      <w:pPr>
        <w:rPr>
          <w:rFonts w:ascii="Times New Roman" w:hAnsi="Times New Roman" w:cs="Times New Roman"/>
          <w:b/>
          <w:sz w:val="28"/>
          <w:szCs w:val="28"/>
          <w:u w:val="single"/>
        </w:rPr>
      </w:pPr>
      <w:r w:rsidRPr="00EE1B5B">
        <w:rPr>
          <w:rFonts w:ascii="Times New Roman" w:hAnsi="Times New Roman" w:cs="Times New Roman"/>
          <w:b/>
          <w:sz w:val="28"/>
          <w:szCs w:val="28"/>
          <w:u w:val="single"/>
        </w:rPr>
        <w:t>Indemnités des élus</w:t>
      </w:r>
    </w:p>
    <w:p w:rsidR="00EE1B5B" w:rsidRDefault="00EE1B5B">
      <w:pPr>
        <w:rPr>
          <w:rFonts w:ascii="Times New Roman" w:hAnsi="Times New Roman" w:cs="Times New Roman"/>
          <w:sz w:val="24"/>
          <w:szCs w:val="24"/>
        </w:rPr>
      </w:pPr>
    </w:p>
    <w:p w:rsidR="00EE1B5B" w:rsidRDefault="00EE1B5B" w:rsidP="00297CD1">
      <w:pPr>
        <w:jc w:val="both"/>
        <w:rPr>
          <w:rFonts w:ascii="Times New Roman" w:hAnsi="Times New Roman" w:cs="Times New Roman"/>
          <w:sz w:val="24"/>
          <w:szCs w:val="24"/>
        </w:rPr>
      </w:pPr>
      <w:r>
        <w:rPr>
          <w:rFonts w:ascii="Times New Roman" w:hAnsi="Times New Roman" w:cs="Times New Roman"/>
          <w:sz w:val="24"/>
          <w:szCs w:val="24"/>
        </w:rPr>
        <w:t xml:space="preserve">Mr le </w:t>
      </w:r>
      <w:r w:rsidR="00B53582">
        <w:rPr>
          <w:rFonts w:ascii="Times New Roman" w:hAnsi="Times New Roman" w:cs="Times New Roman"/>
          <w:sz w:val="24"/>
          <w:szCs w:val="24"/>
        </w:rPr>
        <w:t>M</w:t>
      </w:r>
      <w:r>
        <w:rPr>
          <w:rFonts w:ascii="Times New Roman" w:hAnsi="Times New Roman" w:cs="Times New Roman"/>
          <w:sz w:val="24"/>
          <w:szCs w:val="24"/>
        </w:rPr>
        <w:t xml:space="preserve">aire </w:t>
      </w:r>
      <w:r w:rsidR="00263C56">
        <w:rPr>
          <w:rFonts w:ascii="Times New Roman" w:hAnsi="Times New Roman" w:cs="Times New Roman"/>
          <w:sz w:val="24"/>
          <w:szCs w:val="24"/>
        </w:rPr>
        <w:t>donne lecture au conseil municipal des dispositions du code général des collectivités territoriales (CGCT) relatives au calcul des indemnités de fonction du maire et des adjoints. Il porte notamment à la connaissance des élus les tableaux des nouveaux barèmes fixés aux articles L.2121-23 et L.2123-24 qui conduisent, respectivement, aux plafonds indemnitaires suivants, exprimés en pourcentage de l’indice brut terminal de la fonction publique (IBT) et en euros :</w:t>
      </w:r>
    </w:p>
    <w:p w:rsidR="00263C56" w:rsidRDefault="00263C56" w:rsidP="00297CD1">
      <w:pPr>
        <w:jc w:val="both"/>
        <w:rPr>
          <w:rFonts w:ascii="Times New Roman" w:hAnsi="Times New Roman" w:cs="Times New Roman"/>
          <w:sz w:val="24"/>
          <w:szCs w:val="24"/>
        </w:rPr>
      </w:pPr>
      <w:r>
        <w:rPr>
          <w:rFonts w:ascii="Times New Roman" w:hAnsi="Times New Roman" w:cs="Times New Roman"/>
          <w:sz w:val="24"/>
          <w:szCs w:val="24"/>
        </w:rPr>
        <w:t>- Soit pour le Maire d’une commune de – de 500 habitants une indemnité fixée par défaut à un taux de 25.5% de l’IBT correspondant à un montant brut mensuel de 991.80 euros.</w:t>
      </w:r>
    </w:p>
    <w:p w:rsidR="00263C56" w:rsidRDefault="00263C56" w:rsidP="00297CD1">
      <w:pPr>
        <w:jc w:val="both"/>
        <w:rPr>
          <w:rFonts w:ascii="Times New Roman" w:hAnsi="Times New Roman" w:cs="Times New Roman"/>
          <w:sz w:val="24"/>
          <w:szCs w:val="24"/>
        </w:rPr>
      </w:pPr>
      <w:r>
        <w:rPr>
          <w:rFonts w:ascii="Times New Roman" w:hAnsi="Times New Roman" w:cs="Times New Roman"/>
          <w:sz w:val="24"/>
          <w:szCs w:val="24"/>
        </w:rPr>
        <w:t>-</w:t>
      </w:r>
      <w:r w:rsidR="00E24398">
        <w:rPr>
          <w:rFonts w:ascii="Times New Roman" w:hAnsi="Times New Roman" w:cs="Times New Roman"/>
          <w:sz w:val="24"/>
          <w:szCs w:val="24"/>
        </w:rPr>
        <w:t xml:space="preserve"> Soit </w:t>
      </w:r>
      <w:r>
        <w:rPr>
          <w:rFonts w:ascii="Times New Roman" w:hAnsi="Times New Roman" w:cs="Times New Roman"/>
          <w:sz w:val="24"/>
          <w:szCs w:val="24"/>
        </w:rPr>
        <w:t>pour chacun des trois adjoints, et après vote du conseil municipal, un taux de l’indemnité fixé à 9.9% de l’IBT correspondant à un montant brut mensuel de 385.05 euros.</w:t>
      </w:r>
    </w:p>
    <w:p w:rsidR="00B53582" w:rsidRDefault="00BA7EEC" w:rsidP="00E24398">
      <w:pPr>
        <w:jc w:val="both"/>
        <w:rPr>
          <w:rFonts w:ascii="Times New Roman" w:hAnsi="Times New Roman" w:cs="Times New Roman"/>
          <w:b/>
          <w:sz w:val="24"/>
          <w:szCs w:val="24"/>
        </w:rPr>
      </w:pPr>
      <w:r>
        <w:rPr>
          <w:rFonts w:ascii="Times New Roman" w:hAnsi="Times New Roman" w:cs="Times New Roman"/>
          <w:b/>
          <w:sz w:val="24"/>
          <w:szCs w:val="24"/>
        </w:rPr>
        <w:t>Après en avoir délibéré, le conseil municipal</w:t>
      </w:r>
      <w:r w:rsidR="00263C56">
        <w:rPr>
          <w:rFonts w:ascii="Times New Roman" w:hAnsi="Times New Roman" w:cs="Times New Roman"/>
          <w:b/>
          <w:sz w:val="24"/>
          <w:szCs w:val="24"/>
        </w:rPr>
        <w:t>,</w:t>
      </w:r>
      <w:r>
        <w:rPr>
          <w:rFonts w:ascii="Times New Roman" w:hAnsi="Times New Roman" w:cs="Times New Roman"/>
          <w:b/>
          <w:sz w:val="24"/>
          <w:szCs w:val="24"/>
        </w:rPr>
        <w:t xml:space="preserve"> à l’unanimité</w:t>
      </w:r>
      <w:r w:rsidR="00263C56">
        <w:rPr>
          <w:rFonts w:ascii="Times New Roman" w:hAnsi="Times New Roman" w:cs="Times New Roman"/>
          <w:b/>
          <w:sz w:val="24"/>
          <w:szCs w:val="24"/>
        </w:rPr>
        <w:t xml:space="preserve">, vote pour </w:t>
      </w:r>
      <w:r w:rsidR="00E24398">
        <w:rPr>
          <w:rFonts w:ascii="Times New Roman" w:hAnsi="Times New Roman" w:cs="Times New Roman"/>
          <w:b/>
          <w:sz w:val="24"/>
          <w:szCs w:val="24"/>
        </w:rPr>
        <w:t>chaque adjoint le taux de l’indemnité de fonction ci-dessus mentionné à l’article L.2123-24.</w:t>
      </w:r>
    </w:p>
    <w:p w:rsidR="00065CD8" w:rsidRDefault="00065CD8" w:rsidP="00E24398">
      <w:pPr>
        <w:jc w:val="both"/>
        <w:rPr>
          <w:rFonts w:ascii="Times New Roman" w:hAnsi="Times New Roman" w:cs="Times New Roman"/>
          <w:b/>
          <w:sz w:val="24"/>
          <w:szCs w:val="24"/>
        </w:rPr>
      </w:pPr>
      <w:r>
        <w:rPr>
          <w:rFonts w:ascii="Times New Roman" w:hAnsi="Times New Roman" w:cs="Times New Roman"/>
          <w:b/>
          <w:sz w:val="24"/>
          <w:szCs w:val="24"/>
        </w:rPr>
        <w:t>Les indemnités du Maire et des adjoints seront liquidées à compter de leur date d’entrée en fonction soit le 23 mai 2020</w:t>
      </w:r>
      <w:r w:rsidR="00E656F4">
        <w:rPr>
          <w:rFonts w:ascii="Times New Roman" w:hAnsi="Times New Roman" w:cs="Times New Roman"/>
          <w:b/>
          <w:sz w:val="24"/>
          <w:szCs w:val="24"/>
        </w:rPr>
        <w:t>.</w:t>
      </w:r>
      <w:bookmarkStart w:id="0" w:name="_GoBack"/>
      <w:bookmarkEnd w:id="0"/>
    </w:p>
    <w:p w:rsidR="009C3A93" w:rsidRDefault="009C3A93">
      <w:pPr>
        <w:rPr>
          <w:rFonts w:ascii="Times New Roman" w:hAnsi="Times New Roman" w:cs="Times New Roman"/>
          <w:b/>
          <w:sz w:val="24"/>
          <w:szCs w:val="24"/>
        </w:rPr>
      </w:pPr>
    </w:p>
    <w:p w:rsidR="00E24398" w:rsidRDefault="00E24398">
      <w:pPr>
        <w:rPr>
          <w:rFonts w:ascii="Times New Roman" w:hAnsi="Times New Roman" w:cs="Times New Roman"/>
          <w:b/>
          <w:sz w:val="24"/>
          <w:szCs w:val="24"/>
        </w:rPr>
      </w:pPr>
    </w:p>
    <w:p w:rsidR="009C3A93" w:rsidRDefault="009C3A93">
      <w:pPr>
        <w:rPr>
          <w:rFonts w:ascii="Times New Roman" w:hAnsi="Times New Roman" w:cs="Times New Roman"/>
          <w:b/>
          <w:sz w:val="24"/>
          <w:szCs w:val="24"/>
        </w:rPr>
      </w:pPr>
    </w:p>
    <w:p w:rsidR="00B53582" w:rsidRPr="00B53582" w:rsidRDefault="00B53582">
      <w:pPr>
        <w:rPr>
          <w:rFonts w:ascii="Times New Roman" w:hAnsi="Times New Roman" w:cs="Times New Roman"/>
          <w:b/>
          <w:sz w:val="28"/>
          <w:szCs w:val="28"/>
          <w:u w:val="single"/>
        </w:rPr>
      </w:pPr>
      <w:r w:rsidRPr="00B53582">
        <w:rPr>
          <w:rFonts w:ascii="Times New Roman" w:hAnsi="Times New Roman" w:cs="Times New Roman"/>
          <w:b/>
          <w:sz w:val="28"/>
          <w:szCs w:val="28"/>
          <w:u w:val="single"/>
        </w:rPr>
        <w:t>Délégation d’attribution du conseil municipal au Maire</w:t>
      </w:r>
    </w:p>
    <w:p w:rsidR="00B53582" w:rsidRDefault="00B53582">
      <w:pPr>
        <w:rPr>
          <w:rFonts w:ascii="Times New Roman" w:hAnsi="Times New Roman" w:cs="Times New Roman"/>
          <w:sz w:val="24"/>
          <w:szCs w:val="24"/>
        </w:rPr>
      </w:pPr>
    </w:p>
    <w:p w:rsidR="00BA7EEC" w:rsidRDefault="00112192" w:rsidP="00DD1474">
      <w:pPr>
        <w:jc w:val="both"/>
        <w:rPr>
          <w:rFonts w:ascii="Times New Roman" w:hAnsi="Times New Roman" w:cs="Times New Roman"/>
          <w:sz w:val="24"/>
          <w:szCs w:val="24"/>
        </w:rPr>
      </w:pPr>
      <w:r>
        <w:rPr>
          <w:rFonts w:ascii="Times New Roman" w:hAnsi="Times New Roman" w:cs="Times New Roman"/>
          <w:sz w:val="24"/>
          <w:szCs w:val="24"/>
        </w:rPr>
        <w:t>Afin de favoriser</w:t>
      </w:r>
      <w:r w:rsidRPr="00112192">
        <w:rPr>
          <w:rFonts w:ascii="Times New Roman" w:hAnsi="Times New Roman" w:cs="Times New Roman"/>
          <w:sz w:val="24"/>
          <w:szCs w:val="24"/>
        </w:rPr>
        <w:t xml:space="preserve"> une bonne administration communale durant le mandat</w:t>
      </w:r>
      <w:r>
        <w:rPr>
          <w:rFonts w:ascii="Times New Roman" w:hAnsi="Times New Roman" w:cs="Times New Roman"/>
          <w:sz w:val="24"/>
          <w:szCs w:val="24"/>
        </w:rPr>
        <w:t>,</w:t>
      </w:r>
      <w:r w:rsidRPr="00112192">
        <w:rPr>
          <w:rFonts w:ascii="Times New Roman" w:hAnsi="Times New Roman" w:cs="Times New Roman"/>
          <w:sz w:val="24"/>
          <w:szCs w:val="24"/>
        </w:rPr>
        <w:t xml:space="preserve"> </w:t>
      </w:r>
      <w:r w:rsidR="00B53582">
        <w:rPr>
          <w:rFonts w:ascii="Times New Roman" w:hAnsi="Times New Roman" w:cs="Times New Roman"/>
          <w:sz w:val="24"/>
          <w:szCs w:val="24"/>
        </w:rPr>
        <w:t xml:space="preserve">Mr le Maire </w:t>
      </w:r>
      <w:r w:rsidR="00292EB8">
        <w:rPr>
          <w:rFonts w:ascii="Times New Roman" w:hAnsi="Times New Roman" w:cs="Times New Roman"/>
          <w:sz w:val="24"/>
          <w:szCs w:val="24"/>
        </w:rPr>
        <w:t>propose</w:t>
      </w:r>
      <w:r w:rsidR="003645CE">
        <w:rPr>
          <w:rFonts w:ascii="Times New Roman" w:hAnsi="Times New Roman" w:cs="Times New Roman"/>
          <w:sz w:val="24"/>
          <w:szCs w:val="24"/>
        </w:rPr>
        <w:t xml:space="preserve"> </w:t>
      </w:r>
      <w:r w:rsidR="00B53582">
        <w:rPr>
          <w:rFonts w:ascii="Times New Roman" w:hAnsi="Times New Roman" w:cs="Times New Roman"/>
          <w:sz w:val="24"/>
          <w:szCs w:val="24"/>
        </w:rPr>
        <w:t>au conseil</w:t>
      </w:r>
      <w:r w:rsidR="00C56B15">
        <w:rPr>
          <w:rFonts w:ascii="Times New Roman" w:hAnsi="Times New Roman" w:cs="Times New Roman"/>
          <w:sz w:val="24"/>
          <w:szCs w:val="24"/>
        </w:rPr>
        <w:t xml:space="preserve"> municipal</w:t>
      </w:r>
      <w:r w:rsidR="003645CE">
        <w:rPr>
          <w:rFonts w:ascii="Times New Roman" w:hAnsi="Times New Roman" w:cs="Times New Roman"/>
          <w:sz w:val="24"/>
          <w:szCs w:val="24"/>
        </w:rPr>
        <w:t xml:space="preserve"> </w:t>
      </w:r>
      <w:r w:rsidR="00292EB8">
        <w:rPr>
          <w:rFonts w:ascii="Times New Roman" w:hAnsi="Times New Roman" w:cs="Times New Roman"/>
          <w:sz w:val="24"/>
          <w:szCs w:val="24"/>
        </w:rPr>
        <w:t>l</w:t>
      </w:r>
      <w:r w:rsidR="003645CE">
        <w:rPr>
          <w:rFonts w:ascii="Times New Roman" w:hAnsi="Times New Roman" w:cs="Times New Roman"/>
          <w:sz w:val="24"/>
          <w:szCs w:val="24"/>
        </w:rPr>
        <w:t>e</w:t>
      </w:r>
      <w:r w:rsidR="00774F90">
        <w:rPr>
          <w:rFonts w:ascii="Times New Roman" w:hAnsi="Times New Roman" w:cs="Times New Roman"/>
          <w:sz w:val="24"/>
          <w:szCs w:val="24"/>
        </w:rPr>
        <w:t>s</w:t>
      </w:r>
      <w:r w:rsidR="00B53582">
        <w:rPr>
          <w:rFonts w:ascii="Times New Roman" w:hAnsi="Times New Roman" w:cs="Times New Roman"/>
          <w:sz w:val="24"/>
          <w:szCs w:val="24"/>
        </w:rPr>
        <w:t xml:space="preserve"> différentes délégations</w:t>
      </w:r>
      <w:r w:rsidR="00774F90">
        <w:rPr>
          <w:rFonts w:ascii="Times New Roman" w:hAnsi="Times New Roman" w:cs="Times New Roman"/>
          <w:sz w:val="24"/>
          <w:szCs w:val="24"/>
        </w:rPr>
        <w:t xml:space="preserve"> suivantes</w:t>
      </w:r>
      <w:r w:rsidR="002A61D4">
        <w:rPr>
          <w:rFonts w:ascii="Times New Roman" w:hAnsi="Times New Roman" w:cs="Times New Roman"/>
          <w:sz w:val="24"/>
          <w:szCs w:val="24"/>
        </w:rPr>
        <w:t xml:space="preserve"> </w:t>
      </w:r>
      <w:r w:rsidR="003645CE">
        <w:rPr>
          <w:rFonts w:ascii="Times New Roman" w:hAnsi="Times New Roman" w:cs="Times New Roman"/>
          <w:sz w:val="24"/>
          <w:szCs w:val="24"/>
        </w:rPr>
        <w:t>:</w:t>
      </w:r>
    </w:p>
    <w:p w:rsidR="00041EE2" w:rsidRDefault="00041EE2" w:rsidP="00DD1474">
      <w:pPr>
        <w:jc w:val="both"/>
        <w:rPr>
          <w:rFonts w:ascii="Times New Roman" w:hAnsi="Times New Roman" w:cs="Times New Roman"/>
          <w:sz w:val="24"/>
          <w:szCs w:val="24"/>
        </w:rPr>
      </w:pPr>
    </w:p>
    <w:p w:rsidR="003645CE" w:rsidRDefault="003645CE"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 procéder, dans les limites d’un montant unitaire ou annuel de 60 000 euros, à la réalisation des emprunts destinés au financement des investissements prévus par le budget, et aux opérations financières utiles à la gestion des emprunts, y compris les opérations de couverture des risques de taux et de change ainsi que de prendre les décisions mentionnées</w:t>
      </w:r>
      <w:r w:rsidR="00EF2632">
        <w:rPr>
          <w:rFonts w:ascii="Times New Roman" w:hAnsi="Times New Roman" w:cs="Times New Roman"/>
          <w:sz w:val="24"/>
          <w:szCs w:val="24"/>
        </w:rPr>
        <w:t xml:space="preserve"> </w:t>
      </w:r>
      <w:r w:rsidR="00EB4C36">
        <w:rPr>
          <w:rFonts w:ascii="Times New Roman" w:hAnsi="Times New Roman" w:cs="Times New Roman"/>
          <w:sz w:val="24"/>
          <w:szCs w:val="24"/>
        </w:rPr>
        <w:t>au III</w:t>
      </w:r>
      <w:r w:rsidR="0008667E">
        <w:rPr>
          <w:rFonts w:ascii="Times New Roman" w:hAnsi="Times New Roman" w:cs="Times New Roman"/>
          <w:sz w:val="24"/>
          <w:szCs w:val="24"/>
        </w:rPr>
        <w:t xml:space="preserve"> de l’article</w:t>
      </w:r>
      <w:r w:rsidR="00EB4C36">
        <w:rPr>
          <w:rFonts w:ascii="Times New Roman" w:hAnsi="Times New Roman" w:cs="Times New Roman"/>
          <w:sz w:val="24"/>
          <w:szCs w:val="24"/>
        </w:rPr>
        <w:t xml:space="preserve"> L. </w:t>
      </w:r>
      <w:r w:rsidR="0008667E">
        <w:rPr>
          <w:rFonts w:ascii="Times New Roman" w:hAnsi="Times New Roman" w:cs="Times New Roman"/>
          <w:sz w:val="24"/>
          <w:szCs w:val="24"/>
        </w:rPr>
        <w:t xml:space="preserve"> </w:t>
      </w:r>
      <w:proofErr w:type="gramStart"/>
      <w:r w:rsidR="0008667E">
        <w:rPr>
          <w:rFonts w:ascii="Times New Roman" w:hAnsi="Times New Roman" w:cs="Times New Roman"/>
          <w:sz w:val="24"/>
          <w:szCs w:val="24"/>
        </w:rPr>
        <w:t>et</w:t>
      </w:r>
      <w:proofErr w:type="gramEnd"/>
      <w:r w:rsidR="0008667E">
        <w:rPr>
          <w:rFonts w:ascii="Times New Roman" w:hAnsi="Times New Roman" w:cs="Times New Roman"/>
          <w:sz w:val="24"/>
          <w:szCs w:val="24"/>
        </w:rPr>
        <w:t xml:space="preserve"> au de l’article </w:t>
      </w:r>
      <w:r w:rsidR="00EF2632">
        <w:rPr>
          <w:rFonts w:ascii="Times New Roman" w:hAnsi="Times New Roman" w:cs="Times New Roman"/>
          <w:sz w:val="24"/>
          <w:szCs w:val="24"/>
        </w:rPr>
        <w:t>L. 1618-2 et au a de l’article L.</w:t>
      </w:r>
      <w:r w:rsidR="0008667E">
        <w:rPr>
          <w:rFonts w:ascii="Times New Roman" w:hAnsi="Times New Roman" w:cs="Times New Roman"/>
          <w:sz w:val="24"/>
          <w:szCs w:val="24"/>
        </w:rPr>
        <w:t xml:space="preserve">2221-5-1, sous réserve des dispositions du </w:t>
      </w:r>
      <w:r w:rsidR="00EB4C36">
        <w:rPr>
          <w:rFonts w:ascii="Times New Roman" w:hAnsi="Times New Roman" w:cs="Times New Roman"/>
          <w:sz w:val="24"/>
          <w:szCs w:val="24"/>
        </w:rPr>
        <w:t>c</w:t>
      </w:r>
      <w:r w:rsidR="0008667E">
        <w:rPr>
          <w:rFonts w:ascii="Times New Roman" w:hAnsi="Times New Roman" w:cs="Times New Roman"/>
          <w:sz w:val="24"/>
          <w:szCs w:val="24"/>
        </w:rPr>
        <w:t xml:space="preserve"> de ce même article, et de passer à cet effet les actes nécessaires ;</w:t>
      </w:r>
    </w:p>
    <w:p w:rsidR="008008D6" w:rsidRPr="008008D6" w:rsidRDefault="008008D6" w:rsidP="008008D6"/>
    <w:p w:rsidR="0008667E" w:rsidRDefault="0008667E"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 prendre, sans limitation de seuil, toute décision concernant la préparation, la passation, l’exécution et le règlement des marchés et des accords-cadres ainsi que toutes les décisions concernant leurs avenants, lorsque les crédits sont inscrits au budget ;</w:t>
      </w:r>
    </w:p>
    <w:p w:rsidR="008008D6" w:rsidRPr="008008D6" w:rsidRDefault="008008D6" w:rsidP="008008D6">
      <w:pPr>
        <w:pStyle w:val="Paragraphedeliste"/>
        <w:rPr>
          <w:rFonts w:ascii="Times New Roman" w:hAnsi="Times New Roman" w:cs="Times New Roman"/>
          <w:sz w:val="24"/>
          <w:szCs w:val="24"/>
        </w:rPr>
      </w:pPr>
    </w:p>
    <w:p w:rsidR="0008667E" w:rsidRDefault="0008667E"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De décider de la conclusion et de la révision du louage de choses pour une durée n’excédant pas douze ans ;</w:t>
      </w:r>
    </w:p>
    <w:p w:rsidR="008008D6" w:rsidRPr="008008D6" w:rsidRDefault="008008D6" w:rsidP="008008D6">
      <w:pPr>
        <w:pStyle w:val="Paragraphedeliste"/>
        <w:rPr>
          <w:rFonts w:ascii="Times New Roman" w:hAnsi="Times New Roman" w:cs="Times New Roman"/>
          <w:sz w:val="24"/>
          <w:szCs w:val="24"/>
        </w:rPr>
      </w:pPr>
    </w:p>
    <w:p w:rsidR="0008667E" w:rsidRDefault="0008667E"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 passer les contrats d’assurance</w:t>
      </w:r>
      <w:r w:rsidR="00774F90">
        <w:rPr>
          <w:rFonts w:ascii="Times New Roman" w:hAnsi="Times New Roman" w:cs="Times New Roman"/>
          <w:sz w:val="24"/>
          <w:szCs w:val="24"/>
        </w:rPr>
        <w:t xml:space="preserve"> </w:t>
      </w:r>
      <w:r>
        <w:rPr>
          <w:rFonts w:ascii="Times New Roman" w:hAnsi="Times New Roman" w:cs="Times New Roman"/>
          <w:sz w:val="24"/>
          <w:szCs w:val="24"/>
        </w:rPr>
        <w:t>ainsi que d’accepter les indemnités de sinistre y afférentes ;</w:t>
      </w:r>
    </w:p>
    <w:p w:rsidR="008008D6" w:rsidRPr="008008D6" w:rsidRDefault="008008D6" w:rsidP="008008D6">
      <w:pPr>
        <w:pStyle w:val="Paragraphedeliste"/>
        <w:rPr>
          <w:rFonts w:ascii="Times New Roman" w:hAnsi="Times New Roman" w:cs="Times New Roman"/>
          <w:sz w:val="24"/>
          <w:szCs w:val="24"/>
        </w:rPr>
      </w:pPr>
    </w:p>
    <w:p w:rsidR="003F7586" w:rsidRDefault="0008667E" w:rsidP="003F7586">
      <w:pPr>
        <w:pStyle w:val="Paragraphedeliste"/>
        <w:numPr>
          <w:ilvl w:val="0"/>
          <w:numId w:val="1"/>
        </w:numPr>
        <w:spacing w:line="240" w:lineRule="auto"/>
        <w:ind w:left="714" w:hanging="357"/>
        <w:jc w:val="both"/>
        <w:rPr>
          <w:rFonts w:ascii="Times New Roman" w:hAnsi="Times New Roman" w:cs="Times New Roman"/>
          <w:sz w:val="24"/>
          <w:szCs w:val="24"/>
        </w:rPr>
      </w:pPr>
      <w:r w:rsidRPr="003F7586">
        <w:rPr>
          <w:rFonts w:ascii="Times New Roman" w:hAnsi="Times New Roman" w:cs="Times New Roman"/>
          <w:sz w:val="24"/>
          <w:szCs w:val="24"/>
        </w:rPr>
        <w:t>De créer les régies comptables nécessaires au fonctionnement des services municipaux</w:t>
      </w:r>
      <w:r w:rsidR="008008D6">
        <w:rPr>
          <w:rFonts w:ascii="Times New Roman" w:hAnsi="Times New Roman" w:cs="Times New Roman"/>
          <w:sz w:val="24"/>
          <w:szCs w:val="24"/>
        </w:rPr>
        <w:t> ;</w:t>
      </w:r>
    </w:p>
    <w:p w:rsidR="008008D6" w:rsidRPr="008008D6" w:rsidRDefault="008008D6" w:rsidP="008008D6">
      <w:pPr>
        <w:pStyle w:val="Paragraphedeliste"/>
        <w:rPr>
          <w:rFonts w:ascii="Times New Roman" w:hAnsi="Times New Roman" w:cs="Times New Roman"/>
          <w:sz w:val="24"/>
          <w:szCs w:val="24"/>
        </w:rPr>
      </w:pPr>
    </w:p>
    <w:p w:rsidR="0000738A" w:rsidRDefault="0000738A" w:rsidP="003F7586">
      <w:pPr>
        <w:pStyle w:val="Paragraphedeliste"/>
        <w:numPr>
          <w:ilvl w:val="0"/>
          <w:numId w:val="1"/>
        </w:numPr>
        <w:spacing w:line="240" w:lineRule="auto"/>
        <w:ind w:left="714" w:hanging="357"/>
        <w:jc w:val="both"/>
        <w:rPr>
          <w:rFonts w:ascii="Times New Roman" w:hAnsi="Times New Roman" w:cs="Times New Roman"/>
          <w:sz w:val="24"/>
          <w:szCs w:val="24"/>
        </w:rPr>
      </w:pPr>
      <w:r w:rsidRPr="003F7586">
        <w:rPr>
          <w:rFonts w:ascii="Times New Roman" w:hAnsi="Times New Roman" w:cs="Times New Roman"/>
          <w:sz w:val="24"/>
          <w:szCs w:val="24"/>
        </w:rPr>
        <w:t>De prononcer la délivrance et la reprise des concessions dans les cimetières ;</w:t>
      </w:r>
    </w:p>
    <w:p w:rsidR="008008D6" w:rsidRPr="008008D6" w:rsidRDefault="008008D6" w:rsidP="008008D6">
      <w:pPr>
        <w:pStyle w:val="Paragraphedeliste"/>
        <w:rPr>
          <w:rFonts w:ascii="Times New Roman" w:hAnsi="Times New Roman" w:cs="Times New Roman"/>
          <w:sz w:val="24"/>
          <w:szCs w:val="24"/>
        </w:rPr>
      </w:pPr>
    </w:p>
    <w:p w:rsidR="0000738A" w:rsidRDefault="0000738A"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D’accepter les dons et legs qui ne sont grevés ni de conditions ni de charges ;</w:t>
      </w:r>
    </w:p>
    <w:p w:rsidR="008008D6" w:rsidRPr="008008D6" w:rsidRDefault="008008D6" w:rsidP="008008D6">
      <w:pPr>
        <w:pStyle w:val="Paragraphedeliste"/>
        <w:rPr>
          <w:rFonts w:ascii="Times New Roman" w:hAnsi="Times New Roman" w:cs="Times New Roman"/>
          <w:sz w:val="24"/>
          <w:szCs w:val="24"/>
        </w:rPr>
      </w:pPr>
    </w:p>
    <w:p w:rsidR="0000738A" w:rsidRDefault="0000738A"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 décider</w:t>
      </w:r>
      <w:r w:rsidR="00EF2632">
        <w:rPr>
          <w:rFonts w:ascii="Times New Roman" w:hAnsi="Times New Roman" w:cs="Times New Roman"/>
          <w:sz w:val="24"/>
          <w:szCs w:val="24"/>
        </w:rPr>
        <w:t xml:space="preserve"> l’aliénation</w:t>
      </w:r>
      <w:r>
        <w:rPr>
          <w:rFonts w:ascii="Times New Roman" w:hAnsi="Times New Roman" w:cs="Times New Roman"/>
          <w:sz w:val="24"/>
          <w:szCs w:val="24"/>
        </w:rPr>
        <w:t xml:space="preserve"> de gré à gré de biens mobiliers jusqu’à 4600 € ;</w:t>
      </w:r>
    </w:p>
    <w:p w:rsidR="008008D6" w:rsidRPr="008008D6" w:rsidRDefault="008008D6" w:rsidP="008008D6">
      <w:pPr>
        <w:pStyle w:val="Paragraphedeliste"/>
        <w:rPr>
          <w:rFonts w:ascii="Times New Roman" w:hAnsi="Times New Roman" w:cs="Times New Roman"/>
          <w:sz w:val="24"/>
          <w:szCs w:val="24"/>
        </w:rPr>
      </w:pPr>
    </w:p>
    <w:p w:rsidR="0000738A" w:rsidRDefault="0000738A"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 fixer les rémunérations et de régler les frais et honoraires des avocats, notaires, huissiers de justice et experts ;</w:t>
      </w:r>
    </w:p>
    <w:p w:rsidR="008008D6" w:rsidRPr="008008D6" w:rsidRDefault="008008D6" w:rsidP="008008D6">
      <w:pPr>
        <w:pStyle w:val="Paragraphedeliste"/>
        <w:rPr>
          <w:rFonts w:ascii="Times New Roman" w:hAnsi="Times New Roman" w:cs="Times New Roman"/>
          <w:sz w:val="24"/>
          <w:szCs w:val="24"/>
        </w:rPr>
      </w:pPr>
    </w:p>
    <w:p w:rsidR="0000738A" w:rsidRDefault="0000738A"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D’exercer au nom de la commune, les droits de préemption définis par le code de l’urbanisme, que la commune en soit titulaire ou délégataire, déléguer l’exercice de </w:t>
      </w:r>
      <w:r w:rsidR="00EB4C36">
        <w:rPr>
          <w:rFonts w:ascii="Times New Roman" w:hAnsi="Times New Roman" w:cs="Times New Roman"/>
          <w:sz w:val="24"/>
          <w:szCs w:val="24"/>
        </w:rPr>
        <w:t>c</w:t>
      </w:r>
      <w:r>
        <w:rPr>
          <w:rFonts w:ascii="Times New Roman" w:hAnsi="Times New Roman" w:cs="Times New Roman"/>
          <w:sz w:val="24"/>
          <w:szCs w:val="24"/>
        </w:rPr>
        <w:t>es droits à l’occasion de l’aliénation d’un bien selon les dispositions prévues au premier alinéa de l’article L.213-3 de ce même code dans les conditions</w:t>
      </w:r>
      <w:r w:rsidR="000F3277">
        <w:rPr>
          <w:rFonts w:ascii="Times New Roman" w:hAnsi="Times New Roman" w:cs="Times New Roman"/>
          <w:sz w:val="24"/>
          <w:szCs w:val="24"/>
        </w:rPr>
        <w:t xml:space="preserve"> </w:t>
      </w:r>
      <w:r>
        <w:rPr>
          <w:rFonts w:ascii="Times New Roman" w:hAnsi="Times New Roman" w:cs="Times New Roman"/>
          <w:sz w:val="24"/>
          <w:szCs w:val="24"/>
        </w:rPr>
        <w:t>que fixe le conseil municipal</w:t>
      </w:r>
      <w:r w:rsidR="000F3277">
        <w:rPr>
          <w:rFonts w:ascii="Times New Roman" w:hAnsi="Times New Roman" w:cs="Times New Roman"/>
          <w:sz w:val="24"/>
          <w:szCs w:val="24"/>
        </w:rPr>
        <w:t> ;</w:t>
      </w:r>
    </w:p>
    <w:p w:rsidR="008008D6" w:rsidRPr="008008D6" w:rsidRDefault="008008D6" w:rsidP="008008D6">
      <w:pPr>
        <w:pStyle w:val="Paragraphedeliste"/>
        <w:rPr>
          <w:rFonts w:ascii="Times New Roman" w:hAnsi="Times New Roman" w:cs="Times New Roman"/>
          <w:sz w:val="24"/>
          <w:szCs w:val="24"/>
        </w:rPr>
      </w:pPr>
    </w:p>
    <w:p w:rsidR="000F3277" w:rsidRDefault="000F3277" w:rsidP="003F7586">
      <w:pPr>
        <w:pStyle w:val="Paragraphedeliste"/>
        <w:numPr>
          <w:ilvl w:val="0"/>
          <w:numId w:val="1"/>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D’intenter au nom de la commune les actions en justice ou de défendre la commune dans les actions intentées contre elle, cette délégation est consentie tant en demande qu’en défense et devant toutes les juridictions.</w:t>
      </w:r>
    </w:p>
    <w:p w:rsidR="008008D6" w:rsidRPr="008008D6" w:rsidRDefault="008008D6" w:rsidP="008008D6">
      <w:pPr>
        <w:pStyle w:val="Paragraphedeliste"/>
        <w:rPr>
          <w:rFonts w:ascii="Times New Roman" w:hAnsi="Times New Roman" w:cs="Times New Roman"/>
          <w:sz w:val="24"/>
          <w:szCs w:val="24"/>
        </w:rPr>
      </w:pPr>
    </w:p>
    <w:p w:rsidR="00BA7EEC" w:rsidRDefault="000F3277" w:rsidP="00297CD1">
      <w:pPr>
        <w:rPr>
          <w:rFonts w:ascii="Times New Roman" w:hAnsi="Times New Roman" w:cs="Times New Roman"/>
          <w:sz w:val="24"/>
          <w:szCs w:val="24"/>
        </w:rPr>
      </w:pPr>
      <w:r>
        <w:rPr>
          <w:rFonts w:ascii="Times New Roman" w:hAnsi="Times New Roman" w:cs="Times New Roman"/>
          <w:sz w:val="24"/>
          <w:szCs w:val="24"/>
        </w:rPr>
        <w:t>Le Maire pointe l’importance que les décisions soient prises au sein du conseil municipal, et non que cela se fasse unilatéralement par le Maire, sauf cas urgents.</w:t>
      </w:r>
    </w:p>
    <w:p w:rsidR="00901C7F" w:rsidRPr="00DD1474" w:rsidRDefault="00774F90" w:rsidP="00297CD1">
      <w:pPr>
        <w:rPr>
          <w:rFonts w:ascii="Times New Roman" w:hAnsi="Times New Roman" w:cs="Times New Roman"/>
          <w:b/>
          <w:sz w:val="24"/>
          <w:szCs w:val="24"/>
        </w:rPr>
      </w:pPr>
      <w:r w:rsidRPr="00DD1474">
        <w:rPr>
          <w:rFonts w:ascii="Times New Roman" w:hAnsi="Times New Roman" w:cs="Times New Roman"/>
          <w:b/>
          <w:sz w:val="24"/>
          <w:szCs w:val="24"/>
        </w:rPr>
        <w:t>Après en avoir délibéré, le conseil munic</w:t>
      </w:r>
      <w:r w:rsidR="00DD1474" w:rsidRPr="00DD1474">
        <w:rPr>
          <w:rFonts w:ascii="Times New Roman" w:hAnsi="Times New Roman" w:cs="Times New Roman"/>
          <w:b/>
          <w:sz w:val="24"/>
          <w:szCs w:val="24"/>
        </w:rPr>
        <w:t>i</w:t>
      </w:r>
      <w:r w:rsidRPr="00DD1474">
        <w:rPr>
          <w:rFonts w:ascii="Times New Roman" w:hAnsi="Times New Roman" w:cs="Times New Roman"/>
          <w:b/>
          <w:sz w:val="24"/>
          <w:szCs w:val="24"/>
        </w:rPr>
        <w:t xml:space="preserve">pal </w:t>
      </w:r>
      <w:r w:rsidR="00112192">
        <w:rPr>
          <w:rFonts w:ascii="Times New Roman" w:hAnsi="Times New Roman" w:cs="Times New Roman"/>
          <w:b/>
          <w:sz w:val="24"/>
          <w:szCs w:val="24"/>
        </w:rPr>
        <w:t>approuve</w:t>
      </w:r>
      <w:r w:rsidRPr="00DD1474">
        <w:rPr>
          <w:rFonts w:ascii="Times New Roman" w:hAnsi="Times New Roman" w:cs="Times New Roman"/>
          <w:b/>
          <w:sz w:val="24"/>
          <w:szCs w:val="24"/>
        </w:rPr>
        <w:t xml:space="preserve"> à l’unanimité, pour la durée du présent mandat, de confier à Mr le Maire les délégations</w:t>
      </w:r>
      <w:r w:rsidR="00DD1474">
        <w:rPr>
          <w:rFonts w:ascii="Times New Roman" w:hAnsi="Times New Roman" w:cs="Times New Roman"/>
          <w:b/>
          <w:sz w:val="24"/>
          <w:szCs w:val="24"/>
        </w:rPr>
        <w:t xml:space="preserve"> susvisées.</w:t>
      </w:r>
    </w:p>
    <w:p w:rsidR="00DD1474" w:rsidRDefault="00DD1474" w:rsidP="00DD1474">
      <w:pPr>
        <w:jc w:val="both"/>
        <w:rPr>
          <w:rFonts w:ascii="Times New Roman" w:hAnsi="Times New Roman" w:cs="Times New Roman"/>
          <w:sz w:val="24"/>
          <w:szCs w:val="24"/>
        </w:rPr>
      </w:pPr>
    </w:p>
    <w:p w:rsidR="00041EE2" w:rsidRDefault="00041EE2" w:rsidP="00DD1474">
      <w:pPr>
        <w:jc w:val="both"/>
        <w:rPr>
          <w:rFonts w:ascii="Times New Roman" w:hAnsi="Times New Roman" w:cs="Times New Roman"/>
          <w:sz w:val="24"/>
          <w:szCs w:val="24"/>
        </w:rPr>
      </w:pPr>
    </w:p>
    <w:p w:rsidR="00DD1474" w:rsidRDefault="00DD1474" w:rsidP="00DD1474">
      <w:pPr>
        <w:jc w:val="both"/>
        <w:rPr>
          <w:rFonts w:ascii="Times New Roman" w:hAnsi="Times New Roman" w:cs="Times New Roman"/>
          <w:sz w:val="24"/>
          <w:szCs w:val="24"/>
        </w:rPr>
      </w:pPr>
    </w:p>
    <w:p w:rsidR="00BA7EEC" w:rsidRPr="00BA7EEC" w:rsidRDefault="00BA7EEC">
      <w:pPr>
        <w:rPr>
          <w:rFonts w:ascii="Times New Roman" w:hAnsi="Times New Roman" w:cs="Times New Roman"/>
          <w:b/>
          <w:sz w:val="28"/>
          <w:szCs w:val="28"/>
          <w:u w:val="single"/>
        </w:rPr>
      </w:pPr>
      <w:r w:rsidRPr="00BA7EEC">
        <w:rPr>
          <w:rFonts w:ascii="Times New Roman" w:hAnsi="Times New Roman" w:cs="Times New Roman"/>
          <w:b/>
          <w:sz w:val="28"/>
          <w:szCs w:val="28"/>
          <w:u w:val="single"/>
        </w:rPr>
        <w:t>Questions diverses</w:t>
      </w:r>
    </w:p>
    <w:p w:rsidR="00BA7EEC" w:rsidRDefault="00BA7EEC">
      <w:pPr>
        <w:rPr>
          <w:rFonts w:ascii="Times New Roman" w:hAnsi="Times New Roman" w:cs="Times New Roman"/>
          <w:sz w:val="24"/>
          <w:szCs w:val="24"/>
        </w:rPr>
      </w:pPr>
    </w:p>
    <w:p w:rsidR="00BA7EEC" w:rsidRDefault="001563E2" w:rsidP="00297CD1">
      <w:pPr>
        <w:jc w:val="both"/>
        <w:rPr>
          <w:rFonts w:ascii="Times New Roman" w:hAnsi="Times New Roman" w:cs="Times New Roman"/>
          <w:sz w:val="24"/>
          <w:szCs w:val="24"/>
        </w:rPr>
      </w:pPr>
      <w:r>
        <w:rPr>
          <w:rFonts w:ascii="Times New Roman" w:hAnsi="Times New Roman" w:cs="Times New Roman"/>
          <w:sz w:val="24"/>
          <w:szCs w:val="24"/>
        </w:rPr>
        <w:t>Mr le Maire fait part au conseil de différentes dates de réunion à venir :</w:t>
      </w: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Le 9 juin 2020 à 18h30, réunion de bureau de Monts d’Arrée Communauté</w:t>
      </w: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Le 10 juin à 16h, réunion de chantier à l’église</w:t>
      </w: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Le 11 juin 2020 à 18h conseil d’école du RPI à Brennilis</w:t>
      </w: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Le 24 juin à 9h, séance budgétaire de la commune</w:t>
      </w:r>
    </w:p>
    <w:p w:rsidR="00901C7F" w:rsidRDefault="00901C7F" w:rsidP="00297CD1">
      <w:pPr>
        <w:jc w:val="both"/>
        <w:rPr>
          <w:rFonts w:ascii="Times New Roman" w:hAnsi="Times New Roman" w:cs="Times New Roman"/>
          <w:sz w:val="24"/>
          <w:szCs w:val="24"/>
        </w:rPr>
      </w:pP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Mr le Maire informe le conseil de la livraison de masques réutilisables commandés par la communauté de communes. La distribution des masques aux habitants (2 masques /habitant) se déroulera début de semaine 24.</w:t>
      </w:r>
    </w:p>
    <w:p w:rsidR="00041EE2" w:rsidRDefault="00041EE2" w:rsidP="00297CD1">
      <w:pPr>
        <w:jc w:val="both"/>
        <w:rPr>
          <w:rFonts w:ascii="Times New Roman" w:hAnsi="Times New Roman" w:cs="Times New Roman"/>
          <w:sz w:val="24"/>
          <w:szCs w:val="24"/>
        </w:rPr>
      </w:pPr>
    </w:p>
    <w:p w:rsidR="001563E2" w:rsidRDefault="001563E2" w:rsidP="00297CD1">
      <w:pPr>
        <w:jc w:val="both"/>
        <w:rPr>
          <w:rFonts w:ascii="Times New Roman" w:hAnsi="Times New Roman" w:cs="Times New Roman"/>
          <w:sz w:val="24"/>
          <w:szCs w:val="24"/>
        </w:rPr>
      </w:pPr>
      <w:r>
        <w:rPr>
          <w:rFonts w:ascii="Times New Roman" w:hAnsi="Times New Roman" w:cs="Times New Roman"/>
          <w:sz w:val="24"/>
          <w:szCs w:val="24"/>
        </w:rPr>
        <w:t>Patrice Guillet fait état au conseil de l’avancement</w:t>
      </w:r>
      <w:r w:rsidR="00CD5AD3">
        <w:rPr>
          <w:rFonts w:ascii="Times New Roman" w:hAnsi="Times New Roman" w:cs="Times New Roman"/>
          <w:sz w:val="24"/>
          <w:szCs w:val="24"/>
        </w:rPr>
        <w:t xml:space="preserve"> du montage du site internet de la </w:t>
      </w:r>
      <w:r w:rsidR="00CD5AD3" w:rsidRPr="00CD5AD3">
        <w:rPr>
          <w:rFonts w:ascii="Times New Roman" w:hAnsi="Times New Roman" w:cs="Times New Roman"/>
          <w:sz w:val="24"/>
          <w:szCs w:val="24"/>
        </w:rPr>
        <w:t>commune</w:t>
      </w:r>
      <w:r w:rsidR="00CD5AD3">
        <w:rPr>
          <w:rFonts w:ascii="Times New Roman" w:hAnsi="Times New Roman" w:cs="Times New Roman"/>
          <w:sz w:val="24"/>
          <w:szCs w:val="24"/>
        </w:rPr>
        <w:t xml:space="preserve">. Il demande s’il serait possible de souscrire un abonnement </w:t>
      </w:r>
      <w:r w:rsidR="001D078C">
        <w:rPr>
          <w:rFonts w:ascii="Times New Roman" w:hAnsi="Times New Roman" w:cs="Times New Roman"/>
          <w:sz w:val="24"/>
          <w:szCs w:val="24"/>
        </w:rPr>
        <w:t>afin de</w:t>
      </w:r>
      <w:r w:rsidR="00CD5AD3">
        <w:rPr>
          <w:rFonts w:ascii="Times New Roman" w:hAnsi="Times New Roman" w:cs="Times New Roman"/>
          <w:sz w:val="24"/>
          <w:szCs w:val="24"/>
        </w:rPr>
        <w:t xml:space="preserve"> bénéficier d’un nom de domaine pour le site : coût annuel d’environ 90 Euros.</w:t>
      </w:r>
    </w:p>
    <w:p w:rsidR="00CD5AD3" w:rsidRPr="002031C3" w:rsidRDefault="00CD5AD3" w:rsidP="00297CD1">
      <w:pPr>
        <w:jc w:val="both"/>
        <w:rPr>
          <w:rFonts w:ascii="Times New Roman" w:hAnsi="Times New Roman" w:cs="Times New Roman"/>
          <w:b/>
          <w:sz w:val="24"/>
          <w:szCs w:val="24"/>
        </w:rPr>
      </w:pPr>
      <w:r w:rsidRPr="002031C3">
        <w:rPr>
          <w:rFonts w:ascii="Times New Roman" w:hAnsi="Times New Roman" w:cs="Times New Roman"/>
          <w:b/>
          <w:sz w:val="24"/>
          <w:szCs w:val="24"/>
        </w:rPr>
        <w:t>Le conseil municipal décide à l’unanimité de souscrire un abonnement afin de faciliter l’accès au site web de la commune.</w:t>
      </w:r>
    </w:p>
    <w:p w:rsidR="00901C7F" w:rsidRDefault="00901C7F">
      <w:pPr>
        <w:rPr>
          <w:rFonts w:ascii="Times New Roman" w:hAnsi="Times New Roman" w:cs="Times New Roman"/>
          <w:sz w:val="24"/>
          <w:szCs w:val="24"/>
        </w:rPr>
      </w:pPr>
    </w:p>
    <w:p w:rsidR="002031C3" w:rsidRDefault="002031C3" w:rsidP="00297CD1">
      <w:pPr>
        <w:jc w:val="both"/>
        <w:rPr>
          <w:rFonts w:ascii="Times New Roman" w:hAnsi="Times New Roman" w:cs="Times New Roman"/>
          <w:sz w:val="24"/>
          <w:szCs w:val="24"/>
        </w:rPr>
      </w:pPr>
      <w:r>
        <w:rPr>
          <w:rFonts w:ascii="Times New Roman" w:hAnsi="Times New Roman" w:cs="Times New Roman"/>
          <w:sz w:val="24"/>
          <w:szCs w:val="24"/>
        </w:rPr>
        <w:t xml:space="preserve">Mr le Maire </w:t>
      </w:r>
      <w:r w:rsidR="00DB03F8">
        <w:rPr>
          <w:rFonts w:ascii="Times New Roman" w:hAnsi="Times New Roman" w:cs="Times New Roman"/>
          <w:sz w:val="24"/>
          <w:szCs w:val="24"/>
        </w:rPr>
        <w:t xml:space="preserve">informe le conseil du problème de l’ouverture ou pas du camping municipal de </w:t>
      </w:r>
      <w:proofErr w:type="spellStart"/>
      <w:r w:rsidR="00DB03F8">
        <w:rPr>
          <w:rFonts w:ascii="Times New Roman" w:hAnsi="Times New Roman" w:cs="Times New Roman"/>
          <w:sz w:val="24"/>
          <w:szCs w:val="24"/>
        </w:rPr>
        <w:t>Nestavel</w:t>
      </w:r>
      <w:proofErr w:type="spellEnd"/>
      <w:r w:rsidR="00DB03F8">
        <w:rPr>
          <w:rFonts w:ascii="Times New Roman" w:hAnsi="Times New Roman" w:cs="Times New Roman"/>
          <w:sz w:val="24"/>
          <w:szCs w:val="24"/>
        </w:rPr>
        <w:t xml:space="preserve"> pendant la période estivale. Après discussion, le conseil décide d’ouvrir le camping pour la période de juillet et août si les conditions d’</w:t>
      </w:r>
      <w:r w:rsidR="001D078C">
        <w:rPr>
          <w:rFonts w:ascii="Times New Roman" w:hAnsi="Times New Roman" w:cs="Times New Roman"/>
          <w:sz w:val="24"/>
          <w:szCs w:val="24"/>
        </w:rPr>
        <w:t>E</w:t>
      </w:r>
      <w:r w:rsidR="00DB03F8">
        <w:rPr>
          <w:rFonts w:ascii="Times New Roman" w:hAnsi="Times New Roman" w:cs="Times New Roman"/>
          <w:sz w:val="24"/>
          <w:szCs w:val="24"/>
        </w:rPr>
        <w:t>tat d’urgence sanitaire le permettent.</w:t>
      </w:r>
    </w:p>
    <w:p w:rsidR="00DB03F8" w:rsidRDefault="00DB03F8" w:rsidP="00297CD1">
      <w:pPr>
        <w:jc w:val="both"/>
        <w:rPr>
          <w:rFonts w:ascii="Times New Roman" w:hAnsi="Times New Roman" w:cs="Times New Roman"/>
          <w:sz w:val="24"/>
          <w:szCs w:val="24"/>
        </w:rPr>
      </w:pPr>
    </w:p>
    <w:p w:rsidR="00DB03F8" w:rsidRDefault="00DB03F8" w:rsidP="00297CD1">
      <w:pPr>
        <w:jc w:val="both"/>
        <w:rPr>
          <w:rFonts w:ascii="Times New Roman" w:hAnsi="Times New Roman" w:cs="Times New Roman"/>
          <w:sz w:val="24"/>
          <w:szCs w:val="24"/>
        </w:rPr>
      </w:pPr>
      <w:r>
        <w:rPr>
          <w:rFonts w:ascii="Times New Roman" w:hAnsi="Times New Roman" w:cs="Times New Roman"/>
          <w:sz w:val="24"/>
          <w:szCs w:val="24"/>
        </w:rPr>
        <w:t>Mr le Maire déplore plusieurs actes de vandalismes sur la commune, notamment 2 fois à la cantine scolaire, à la garderie,</w:t>
      </w:r>
      <w:r w:rsidR="00DA3832">
        <w:rPr>
          <w:rFonts w:ascii="Times New Roman" w:hAnsi="Times New Roman" w:cs="Times New Roman"/>
          <w:sz w:val="24"/>
          <w:szCs w:val="24"/>
        </w:rPr>
        <w:t xml:space="preserve"> dépôt d’</w:t>
      </w:r>
      <w:r>
        <w:rPr>
          <w:rFonts w:ascii="Times New Roman" w:hAnsi="Times New Roman" w:cs="Times New Roman"/>
          <w:sz w:val="24"/>
          <w:szCs w:val="24"/>
        </w:rPr>
        <w:t>encombr</w:t>
      </w:r>
      <w:r w:rsidR="00DA3832">
        <w:rPr>
          <w:rFonts w:ascii="Times New Roman" w:hAnsi="Times New Roman" w:cs="Times New Roman"/>
          <w:sz w:val="24"/>
          <w:szCs w:val="24"/>
        </w:rPr>
        <w:t>an</w:t>
      </w:r>
      <w:r>
        <w:rPr>
          <w:rFonts w:ascii="Times New Roman" w:hAnsi="Times New Roman" w:cs="Times New Roman"/>
          <w:sz w:val="24"/>
          <w:szCs w:val="24"/>
        </w:rPr>
        <w:t>ts sur la voie publique, voiture volée, etc. Une plainte a été déposée à la gendarmerie.</w:t>
      </w:r>
    </w:p>
    <w:p w:rsidR="00901C7F" w:rsidRDefault="00901C7F" w:rsidP="00297CD1">
      <w:pPr>
        <w:jc w:val="both"/>
        <w:rPr>
          <w:rFonts w:ascii="Times New Roman" w:hAnsi="Times New Roman" w:cs="Times New Roman"/>
          <w:sz w:val="24"/>
          <w:szCs w:val="24"/>
        </w:rPr>
      </w:pPr>
    </w:p>
    <w:p w:rsidR="00DB03F8" w:rsidRDefault="00DB03F8" w:rsidP="00297CD1">
      <w:pPr>
        <w:jc w:val="both"/>
        <w:rPr>
          <w:rFonts w:ascii="Times New Roman" w:hAnsi="Times New Roman" w:cs="Times New Roman"/>
          <w:sz w:val="24"/>
          <w:szCs w:val="24"/>
        </w:rPr>
      </w:pPr>
      <w:r>
        <w:rPr>
          <w:rFonts w:ascii="Times New Roman" w:hAnsi="Times New Roman" w:cs="Times New Roman"/>
          <w:sz w:val="24"/>
          <w:szCs w:val="24"/>
        </w:rPr>
        <w:t xml:space="preserve">Mr le Maire informe le conseil </w:t>
      </w:r>
      <w:r w:rsidR="00DA3832">
        <w:rPr>
          <w:rFonts w:ascii="Times New Roman" w:hAnsi="Times New Roman" w:cs="Times New Roman"/>
          <w:sz w:val="24"/>
          <w:szCs w:val="24"/>
        </w:rPr>
        <w:t>que</w:t>
      </w:r>
      <w:r>
        <w:rPr>
          <w:rFonts w:ascii="Times New Roman" w:hAnsi="Times New Roman" w:cs="Times New Roman"/>
          <w:sz w:val="24"/>
          <w:szCs w:val="24"/>
        </w:rPr>
        <w:t xml:space="preserve"> de nouveaux marquages au sol dans le bourg </w:t>
      </w:r>
      <w:r w:rsidR="00DA3832">
        <w:rPr>
          <w:rFonts w:ascii="Times New Roman" w:hAnsi="Times New Roman" w:cs="Times New Roman"/>
          <w:sz w:val="24"/>
          <w:szCs w:val="24"/>
        </w:rPr>
        <w:t>vont être réalisés sous peu par l’intermédiaire du service commun de M</w:t>
      </w:r>
      <w:r w:rsidR="008008D6">
        <w:rPr>
          <w:rFonts w:ascii="Times New Roman" w:hAnsi="Times New Roman" w:cs="Times New Roman"/>
          <w:sz w:val="24"/>
          <w:szCs w:val="24"/>
        </w:rPr>
        <w:t>onts d’</w:t>
      </w:r>
      <w:r w:rsidR="00DA3832">
        <w:rPr>
          <w:rFonts w:ascii="Times New Roman" w:hAnsi="Times New Roman" w:cs="Times New Roman"/>
          <w:sz w:val="24"/>
          <w:szCs w:val="24"/>
        </w:rPr>
        <w:t>A</w:t>
      </w:r>
      <w:r w:rsidR="008008D6">
        <w:rPr>
          <w:rFonts w:ascii="Times New Roman" w:hAnsi="Times New Roman" w:cs="Times New Roman"/>
          <w:sz w:val="24"/>
          <w:szCs w:val="24"/>
        </w:rPr>
        <w:t xml:space="preserve">rrée </w:t>
      </w:r>
      <w:r w:rsidR="00DA3832">
        <w:rPr>
          <w:rFonts w:ascii="Times New Roman" w:hAnsi="Times New Roman" w:cs="Times New Roman"/>
          <w:sz w:val="24"/>
          <w:szCs w:val="24"/>
        </w:rPr>
        <w:t>C</w:t>
      </w:r>
      <w:r w:rsidR="008008D6">
        <w:rPr>
          <w:rFonts w:ascii="Times New Roman" w:hAnsi="Times New Roman" w:cs="Times New Roman"/>
          <w:sz w:val="24"/>
          <w:szCs w:val="24"/>
        </w:rPr>
        <w:t>ommunauté</w:t>
      </w:r>
      <w:r w:rsidR="00DA3832">
        <w:rPr>
          <w:rFonts w:ascii="Times New Roman" w:hAnsi="Times New Roman" w:cs="Times New Roman"/>
          <w:sz w:val="24"/>
          <w:szCs w:val="24"/>
        </w:rPr>
        <w:t>.</w:t>
      </w:r>
    </w:p>
    <w:p w:rsidR="008008D6" w:rsidRDefault="008008D6" w:rsidP="00297CD1">
      <w:pPr>
        <w:jc w:val="both"/>
        <w:rPr>
          <w:rFonts w:ascii="Times New Roman" w:hAnsi="Times New Roman" w:cs="Times New Roman"/>
          <w:sz w:val="24"/>
          <w:szCs w:val="24"/>
        </w:rPr>
      </w:pPr>
    </w:p>
    <w:p w:rsidR="00A6784B" w:rsidRDefault="00A6784B" w:rsidP="00297CD1">
      <w:pPr>
        <w:jc w:val="both"/>
        <w:rPr>
          <w:rFonts w:ascii="Times New Roman" w:hAnsi="Times New Roman" w:cs="Times New Roman"/>
          <w:sz w:val="24"/>
          <w:szCs w:val="24"/>
        </w:rPr>
      </w:pPr>
    </w:p>
    <w:p w:rsidR="00DA3832" w:rsidRPr="00BA7EEC" w:rsidRDefault="00DA3832">
      <w:pPr>
        <w:rPr>
          <w:rFonts w:ascii="Times New Roman" w:hAnsi="Times New Roman" w:cs="Times New Roman"/>
          <w:sz w:val="24"/>
          <w:szCs w:val="24"/>
        </w:rPr>
      </w:pPr>
      <w:r>
        <w:rPr>
          <w:rFonts w:ascii="Times New Roman" w:hAnsi="Times New Roman" w:cs="Times New Roman"/>
          <w:sz w:val="24"/>
          <w:szCs w:val="24"/>
        </w:rPr>
        <w:t>Séance levée à 21h40.</w:t>
      </w:r>
    </w:p>
    <w:sectPr w:rsidR="00DA3832" w:rsidRPr="00BA7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411E7"/>
    <w:multiLevelType w:val="hybridMultilevel"/>
    <w:tmpl w:val="5768929C"/>
    <w:lvl w:ilvl="0" w:tplc="56A0D3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38"/>
    <w:rsid w:val="0000738A"/>
    <w:rsid w:val="00041EE2"/>
    <w:rsid w:val="00065CD8"/>
    <w:rsid w:val="0008667E"/>
    <w:rsid w:val="000F3277"/>
    <w:rsid w:val="00112192"/>
    <w:rsid w:val="00144134"/>
    <w:rsid w:val="001563E2"/>
    <w:rsid w:val="001D078C"/>
    <w:rsid w:val="002031C3"/>
    <w:rsid w:val="00215829"/>
    <w:rsid w:val="00263C56"/>
    <w:rsid w:val="00283229"/>
    <w:rsid w:val="00292EB8"/>
    <w:rsid w:val="00297CD1"/>
    <w:rsid w:val="002A61D4"/>
    <w:rsid w:val="003645CE"/>
    <w:rsid w:val="003F7586"/>
    <w:rsid w:val="0041349A"/>
    <w:rsid w:val="00437B55"/>
    <w:rsid w:val="00551E75"/>
    <w:rsid w:val="005970D1"/>
    <w:rsid w:val="005B7B44"/>
    <w:rsid w:val="006817F3"/>
    <w:rsid w:val="00774F90"/>
    <w:rsid w:val="008008D6"/>
    <w:rsid w:val="00901C7F"/>
    <w:rsid w:val="009C3A93"/>
    <w:rsid w:val="009F6F85"/>
    <w:rsid w:val="00A6784B"/>
    <w:rsid w:val="00AB16F8"/>
    <w:rsid w:val="00B07143"/>
    <w:rsid w:val="00B53582"/>
    <w:rsid w:val="00BA7EEC"/>
    <w:rsid w:val="00C56B15"/>
    <w:rsid w:val="00CD2F38"/>
    <w:rsid w:val="00CD5AD3"/>
    <w:rsid w:val="00DA3832"/>
    <w:rsid w:val="00DB03F8"/>
    <w:rsid w:val="00DD1474"/>
    <w:rsid w:val="00E24398"/>
    <w:rsid w:val="00E3650E"/>
    <w:rsid w:val="00E656F4"/>
    <w:rsid w:val="00EB4C36"/>
    <w:rsid w:val="00ED5FE1"/>
    <w:rsid w:val="00EE1B5B"/>
    <w:rsid w:val="00EF2632"/>
    <w:rsid w:val="00FD06A1"/>
    <w:rsid w:val="00FF0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8F4E"/>
  <w15:chartTrackingRefBased/>
  <w15:docId w15:val="{0A31A2A9-1957-4D24-AC4A-5919FFAC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4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954</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marie-noelle jaffré</dc:creator>
  <cp:keywords/>
  <dc:description/>
  <cp:lastModifiedBy>marie-noelle jaffré</cp:lastModifiedBy>
  <cp:revision>27</cp:revision>
  <dcterms:created xsi:type="dcterms:W3CDTF">2020-06-06T12:07:00Z</dcterms:created>
  <dcterms:modified xsi:type="dcterms:W3CDTF">2020-06-09T07:53:00Z</dcterms:modified>
</cp:coreProperties>
</file>